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889" w:type="dxa"/>
        <w:tblLook w:val="04A0" w:firstRow="1" w:lastRow="0" w:firstColumn="1" w:lastColumn="0" w:noHBand="0" w:noVBand="1"/>
      </w:tblPr>
      <w:tblGrid>
        <w:gridCol w:w="9889"/>
      </w:tblGrid>
      <w:tr w:rsidR="0044616F" w:rsidTr="00D044F4">
        <w:tc>
          <w:tcPr>
            <w:tcW w:w="9889" w:type="dxa"/>
            <w:hideMark/>
          </w:tcPr>
          <w:p w:rsidR="0044616F" w:rsidRDefault="0044616F" w:rsidP="00D044F4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noProof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2649855</wp:posOffset>
                  </wp:positionH>
                  <wp:positionV relativeFrom="paragraph">
                    <wp:posOffset>-1270</wp:posOffset>
                  </wp:positionV>
                  <wp:extent cx="713740" cy="953770"/>
                  <wp:effectExtent l="0" t="0" r="0" b="0"/>
                  <wp:wrapSquare wrapText="bothSides"/>
                  <wp:docPr id="1" name="Рисунок 1" descr="Герб ППО (вектор) черная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Герб ППО (вектор) черная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3740" cy="9537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44616F" w:rsidTr="00D044F4">
        <w:tc>
          <w:tcPr>
            <w:tcW w:w="9889" w:type="dxa"/>
          </w:tcPr>
          <w:p w:rsidR="0044616F" w:rsidRDefault="0044616F" w:rsidP="00D044F4">
            <w:pPr>
              <w:spacing w:line="276" w:lineRule="auto"/>
              <w:jc w:val="center"/>
              <w:rPr>
                <w:b/>
                <w:sz w:val="28"/>
                <w:lang w:eastAsia="en-US"/>
              </w:rPr>
            </w:pPr>
          </w:p>
          <w:p w:rsidR="0044616F" w:rsidRDefault="0044616F" w:rsidP="00D044F4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b/>
                <w:sz w:val="28"/>
                <w:lang w:eastAsia="en-US"/>
              </w:rPr>
              <w:t>МИНИСТЕРСТВО КУЛЬТУРЫ И ТУРИЗМА ПЕНЗЕНСКОЙ  ОБЛАСТИ</w:t>
            </w:r>
          </w:p>
        </w:tc>
      </w:tr>
      <w:tr w:rsidR="0044616F" w:rsidTr="00D044F4">
        <w:tc>
          <w:tcPr>
            <w:tcW w:w="9889" w:type="dxa"/>
          </w:tcPr>
          <w:p w:rsidR="0044616F" w:rsidRDefault="0044616F" w:rsidP="00D044F4">
            <w:pPr>
              <w:spacing w:line="276" w:lineRule="auto"/>
              <w:rPr>
                <w:lang w:eastAsia="en-US"/>
              </w:rPr>
            </w:pPr>
          </w:p>
          <w:p w:rsidR="0044616F" w:rsidRDefault="0044616F" w:rsidP="00D044F4">
            <w:pPr>
              <w:spacing w:line="276" w:lineRule="auto"/>
              <w:rPr>
                <w:lang w:eastAsia="en-US"/>
              </w:rPr>
            </w:pPr>
          </w:p>
        </w:tc>
      </w:tr>
      <w:tr w:rsidR="0044616F" w:rsidTr="00D044F4">
        <w:tc>
          <w:tcPr>
            <w:tcW w:w="9889" w:type="dxa"/>
            <w:hideMark/>
          </w:tcPr>
          <w:p w:rsidR="0044616F" w:rsidRDefault="0044616F" w:rsidP="00D044F4">
            <w:pPr>
              <w:spacing w:line="276" w:lineRule="auto"/>
              <w:jc w:val="center"/>
              <w:rPr>
                <w:b/>
                <w:sz w:val="40"/>
                <w:szCs w:val="40"/>
                <w:lang w:eastAsia="en-US"/>
              </w:rPr>
            </w:pPr>
            <w:proofErr w:type="gramStart"/>
            <w:r>
              <w:rPr>
                <w:b/>
                <w:sz w:val="40"/>
                <w:szCs w:val="40"/>
                <w:lang w:eastAsia="en-US"/>
              </w:rPr>
              <w:t>П</w:t>
            </w:r>
            <w:proofErr w:type="gramEnd"/>
            <w:r>
              <w:rPr>
                <w:b/>
                <w:sz w:val="40"/>
                <w:szCs w:val="40"/>
                <w:lang w:eastAsia="en-US"/>
              </w:rPr>
              <w:t xml:space="preserve"> Р И К А З</w:t>
            </w:r>
          </w:p>
        </w:tc>
      </w:tr>
      <w:tr w:rsidR="0044616F" w:rsidRPr="004C13AE" w:rsidTr="00D044F4">
        <w:tc>
          <w:tcPr>
            <w:tcW w:w="9889" w:type="dxa"/>
            <w:hideMark/>
          </w:tcPr>
          <w:tbl>
            <w:tblPr>
              <w:tblW w:w="0" w:type="auto"/>
              <w:jc w:val="center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84"/>
              <w:gridCol w:w="2835"/>
              <w:gridCol w:w="397"/>
              <w:gridCol w:w="1134"/>
            </w:tblGrid>
            <w:tr w:rsidR="0044616F" w:rsidRPr="00161141" w:rsidTr="00D044F4">
              <w:trPr>
                <w:jc w:val="center"/>
              </w:trPr>
              <w:tc>
                <w:tcPr>
                  <w:tcW w:w="284" w:type="dxa"/>
                  <w:vAlign w:val="bottom"/>
                  <w:hideMark/>
                </w:tcPr>
                <w:p w:rsidR="0044616F" w:rsidRPr="00161141" w:rsidRDefault="0044616F" w:rsidP="00D044F4">
                  <w:pPr>
                    <w:widowControl/>
                    <w:spacing w:line="276" w:lineRule="auto"/>
                    <w:jc w:val="center"/>
                    <w:rPr>
                      <w:sz w:val="28"/>
                      <w:szCs w:val="28"/>
                      <w:lang w:eastAsia="en-US"/>
                    </w:rPr>
                  </w:pPr>
                  <w:r w:rsidRPr="00161141">
                    <w:rPr>
                      <w:sz w:val="28"/>
                      <w:szCs w:val="28"/>
                      <w:lang w:eastAsia="en-US"/>
                    </w:rPr>
                    <w:t>от</w:t>
                  </w:r>
                </w:p>
              </w:tc>
              <w:tc>
                <w:tcPr>
                  <w:tcW w:w="2835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44616F" w:rsidRPr="00161141" w:rsidRDefault="00161141" w:rsidP="00D044F4">
                  <w:pPr>
                    <w:widowControl/>
                    <w:tabs>
                      <w:tab w:val="left" w:pos="530"/>
                      <w:tab w:val="center" w:pos="1417"/>
                    </w:tabs>
                    <w:spacing w:line="276" w:lineRule="auto"/>
                    <w:rPr>
                      <w:sz w:val="28"/>
                      <w:szCs w:val="28"/>
                      <w:lang w:eastAsia="en-US"/>
                    </w:rPr>
                  </w:pPr>
                  <w:r>
                    <w:rPr>
                      <w:sz w:val="28"/>
                      <w:szCs w:val="28"/>
                      <w:lang w:eastAsia="en-US"/>
                    </w:rPr>
                    <w:t xml:space="preserve">  </w:t>
                  </w:r>
                  <w:r w:rsidR="00A15B81">
                    <w:rPr>
                      <w:sz w:val="28"/>
                      <w:szCs w:val="28"/>
                      <w:lang w:eastAsia="en-US"/>
                    </w:rPr>
                    <w:t>14 августа 2019 г.</w:t>
                  </w:r>
                </w:p>
              </w:tc>
              <w:tc>
                <w:tcPr>
                  <w:tcW w:w="397" w:type="dxa"/>
                  <w:hideMark/>
                </w:tcPr>
                <w:p w:rsidR="0044616F" w:rsidRPr="00161141" w:rsidRDefault="0044616F" w:rsidP="00D044F4">
                  <w:pPr>
                    <w:widowControl/>
                    <w:spacing w:line="276" w:lineRule="auto"/>
                    <w:jc w:val="center"/>
                    <w:rPr>
                      <w:sz w:val="28"/>
                      <w:szCs w:val="28"/>
                      <w:lang w:eastAsia="en-US"/>
                    </w:rPr>
                  </w:pPr>
                  <w:r w:rsidRPr="00161141">
                    <w:rPr>
                      <w:sz w:val="28"/>
                      <w:szCs w:val="28"/>
                      <w:lang w:eastAsia="en-US"/>
                    </w:rPr>
                    <w:t>№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44616F" w:rsidRPr="00161141" w:rsidRDefault="00161141" w:rsidP="00D044F4">
                  <w:pPr>
                    <w:widowControl/>
                    <w:spacing w:line="276" w:lineRule="auto"/>
                    <w:jc w:val="center"/>
                    <w:rPr>
                      <w:sz w:val="28"/>
                      <w:szCs w:val="28"/>
                      <w:lang w:eastAsia="en-US"/>
                    </w:rPr>
                  </w:pPr>
                  <w:r w:rsidRPr="00161141">
                    <w:rPr>
                      <w:sz w:val="28"/>
                      <w:szCs w:val="28"/>
                      <w:lang w:eastAsia="en-US"/>
                    </w:rPr>
                    <w:t>15-03/72</w:t>
                  </w:r>
                </w:p>
              </w:tc>
            </w:tr>
            <w:tr w:rsidR="0044616F" w:rsidTr="00D044F4">
              <w:trPr>
                <w:trHeight w:val="468"/>
                <w:jc w:val="center"/>
              </w:trPr>
              <w:tc>
                <w:tcPr>
                  <w:tcW w:w="4650" w:type="dxa"/>
                  <w:gridSpan w:val="4"/>
                  <w:hideMark/>
                </w:tcPr>
                <w:p w:rsidR="0044616F" w:rsidRDefault="0044616F" w:rsidP="00D044F4">
                  <w:pPr>
                    <w:widowControl/>
                    <w:spacing w:line="276" w:lineRule="auto"/>
                    <w:jc w:val="center"/>
                    <w:rPr>
                      <w:sz w:val="10"/>
                      <w:lang w:eastAsia="en-US"/>
                    </w:rPr>
                  </w:pPr>
                </w:p>
                <w:p w:rsidR="0044616F" w:rsidRDefault="0044616F" w:rsidP="00D044F4">
                  <w:pPr>
                    <w:widowControl/>
                    <w:spacing w:line="276" w:lineRule="auto"/>
                    <w:jc w:val="center"/>
                    <w:rPr>
                      <w:sz w:val="24"/>
                      <w:lang w:eastAsia="en-US"/>
                    </w:rPr>
                  </w:pPr>
                  <w:r>
                    <w:rPr>
                      <w:sz w:val="24"/>
                      <w:lang w:eastAsia="en-US"/>
                    </w:rPr>
                    <w:t>г. Пенза</w:t>
                  </w:r>
                </w:p>
                <w:p w:rsidR="009D6E0A" w:rsidRPr="00034EB4" w:rsidRDefault="009D6E0A" w:rsidP="00D044F4">
                  <w:pPr>
                    <w:widowControl/>
                    <w:spacing w:line="276" w:lineRule="auto"/>
                    <w:jc w:val="center"/>
                  </w:pPr>
                </w:p>
              </w:tc>
            </w:tr>
          </w:tbl>
          <w:p w:rsidR="0044616F" w:rsidRPr="004C13AE" w:rsidRDefault="0044616F" w:rsidP="00D044F4">
            <w:pPr>
              <w:widowControl/>
              <w:spacing w:line="276" w:lineRule="auto"/>
              <w:jc w:val="center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</w:tr>
    </w:tbl>
    <w:p w:rsidR="00CD56D6" w:rsidRPr="00B47D13" w:rsidRDefault="009D6E0A" w:rsidP="009D6E0A">
      <w:pPr>
        <w:jc w:val="center"/>
        <w:rPr>
          <w:b/>
          <w:sz w:val="28"/>
          <w:szCs w:val="28"/>
        </w:rPr>
      </w:pPr>
      <w:r w:rsidRPr="00B47D13">
        <w:rPr>
          <w:b/>
          <w:sz w:val="28"/>
          <w:szCs w:val="28"/>
        </w:rPr>
        <w:t xml:space="preserve">О признании </w:t>
      </w:r>
      <w:proofErr w:type="gramStart"/>
      <w:r w:rsidRPr="00B47D13">
        <w:rPr>
          <w:b/>
          <w:sz w:val="28"/>
          <w:szCs w:val="28"/>
        </w:rPr>
        <w:t>утратившим</w:t>
      </w:r>
      <w:proofErr w:type="gramEnd"/>
      <w:r w:rsidRPr="00B47D13">
        <w:rPr>
          <w:b/>
          <w:sz w:val="28"/>
          <w:szCs w:val="28"/>
        </w:rPr>
        <w:t xml:space="preserve"> силу пр</w:t>
      </w:r>
      <w:r w:rsidR="00EE31E5" w:rsidRPr="00B47D13">
        <w:rPr>
          <w:b/>
          <w:sz w:val="28"/>
          <w:szCs w:val="28"/>
        </w:rPr>
        <w:t>иказа</w:t>
      </w:r>
    </w:p>
    <w:p w:rsidR="009D6E0A" w:rsidRPr="00B47D13" w:rsidRDefault="009D6E0A" w:rsidP="009D6E0A">
      <w:pPr>
        <w:jc w:val="center"/>
        <w:rPr>
          <w:b/>
          <w:sz w:val="28"/>
          <w:szCs w:val="28"/>
        </w:rPr>
      </w:pPr>
      <w:r w:rsidRPr="00B47D13">
        <w:rPr>
          <w:b/>
          <w:sz w:val="28"/>
          <w:szCs w:val="28"/>
        </w:rPr>
        <w:t>Министерства культуры и туризма Пензенской области</w:t>
      </w:r>
    </w:p>
    <w:p w:rsidR="00EE31E5" w:rsidRDefault="00EE31E5" w:rsidP="009D6E0A">
      <w:pPr>
        <w:jc w:val="center"/>
        <w:rPr>
          <w:sz w:val="28"/>
          <w:szCs w:val="28"/>
        </w:rPr>
      </w:pPr>
      <w:r w:rsidRPr="00B47D13">
        <w:rPr>
          <w:b/>
          <w:sz w:val="28"/>
          <w:szCs w:val="28"/>
        </w:rPr>
        <w:t>от 27.12.2016 № 215</w:t>
      </w:r>
    </w:p>
    <w:p w:rsidR="00EE31E5" w:rsidRPr="009D6E0A" w:rsidRDefault="00EE31E5" w:rsidP="009D6E0A">
      <w:pPr>
        <w:jc w:val="center"/>
        <w:rPr>
          <w:sz w:val="28"/>
          <w:szCs w:val="28"/>
        </w:rPr>
      </w:pPr>
    </w:p>
    <w:p w:rsidR="009D6E0A" w:rsidRPr="009D6E0A" w:rsidRDefault="009D6E0A"/>
    <w:p w:rsidR="0044616F" w:rsidRPr="009D6E0A" w:rsidRDefault="002E61F0" w:rsidP="0044616F">
      <w:pPr>
        <w:autoSpaceDE w:val="0"/>
        <w:autoSpaceDN w:val="0"/>
        <w:adjustRightInd w:val="0"/>
        <w:ind w:firstLine="540"/>
        <w:jc w:val="both"/>
        <w:outlineLvl w:val="0"/>
        <w:rPr>
          <w:sz w:val="28"/>
          <w:szCs w:val="28"/>
        </w:rPr>
      </w:pPr>
      <w:r w:rsidRPr="009D6E0A">
        <w:rPr>
          <w:sz w:val="28"/>
          <w:szCs w:val="28"/>
        </w:rPr>
        <w:t xml:space="preserve">Руководствуясь </w:t>
      </w:r>
      <w:r w:rsidR="0044616F" w:rsidRPr="009D6E0A">
        <w:rPr>
          <w:sz w:val="28"/>
          <w:szCs w:val="28"/>
        </w:rPr>
        <w:t xml:space="preserve">Положением о Министерстве </w:t>
      </w:r>
      <w:r w:rsidR="0044616F" w:rsidRPr="009D6E0A">
        <w:rPr>
          <w:bCs/>
          <w:sz w:val="28"/>
          <w:szCs w:val="28"/>
        </w:rPr>
        <w:t>культуры</w:t>
      </w:r>
      <w:r w:rsidRPr="009D6E0A">
        <w:rPr>
          <w:bCs/>
          <w:sz w:val="28"/>
          <w:szCs w:val="28"/>
        </w:rPr>
        <w:t xml:space="preserve"> </w:t>
      </w:r>
      <w:r w:rsidR="0044616F" w:rsidRPr="009D6E0A">
        <w:rPr>
          <w:bCs/>
          <w:sz w:val="28"/>
          <w:szCs w:val="28"/>
        </w:rPr>
        <w:t xml:space="preserve">и туризма </w:t>
      </w:r>
      <w:r w:rsidR="0044616F" w:rsidRPr="009D6E0A">
        <w:rPr>
          <w:sz w:val="28"/>
          <w:szCs w:val="28"/>
        </w:rPr>
        <w:t>Пензенской области, утвержденным Постановлением Правительства Пензенской области</w:t>
      </w:r>
      <w:r w:rsidR="007D214E" w:rsidRPr="009D6E0A">
        <w:rPr>
          <w:sz w:val="28"/>
          <w:szCs w:val="28"/>
        </w:rPr>
        <w:t xml:space="preserve"> </w:t>
      </w:r>
      <w:r w:rsidR="0044616F" w:rsidRPr="009D6E0A">
        <w:rPr>
          <w:sz w:val="28"/>
          <w:szCs w:val="28"/>
        </w:rPr>
        <w:t xml:space="preserve">от 30.01.2017 № 31-пП  (с последующими изменениями),  </w:t>
      </w:r>
      <w:proofErr w:type="gramStart"/>
      <w:r w:rsidR="0044616F" w:rsidRPr="009D6E0A">
        <w:rPr>
          <w:b/>
          <w:sz w:val="28"/>
          <w:szCs w:val="28"/>
        </w:rPr>
        <w:t>п</w:t>
      </w:r>
      <w:proofErr w:type="gramEnd"/>
      <w:r w:rsidR="0044616F" w:rsidRPr="009D6E0A">
        <w:rPr>
          <w:b/>
          <w:sz w:val="28"/>
          <w:szCs w:val="28"/>
        </w:rPr>
        <w:t xml:space="preserve"> р и к а з ы в а ю</w:t>
      </w:r>
      <w:r w:rsidR="0044616F" w:rsidRPr="009D6E0A">
        <w:rPr>
          <w:sz w:val="28"/>
          <w:szCs w:val="28"/>
        </w:rPr>
        <w:t>:</w:t>
      </w:r>
    </w:p>
    <w:p w:rsidR="002E61F0" w:rsidRDefault="002E61F0" w:rsidP="00EE31E5">
      <w:pPr>
        <w:autoSpaceDE w:val="0"/>
        <w:autoSpaceDN w:val="0"/>
        <w:adjustRightInd w:val="0"/>
        <w:ind w:firstLine="540"/>
        <w:jc w:val="both"/>
        <w:outlineLvl w:val="0"/>
        <w:rPr>
          <w:rFonts w:eastAsia="Calibri"/>
          <w:sz w:val="28"/>
          <w:szCs w:val="28"/>
          <w:lang w:eastAsia="en-US"/>
        </w:rPr>
      </w:pPr>
      <w:r w:rsidRPr="009D6E0A">
        <w:rPr>
          <w:sz w:val="28"/>
          <w:szCs w:val="28"/>
        </w:rPr>
        <w:t>1. Признать утратившим силу п</w:t>
      </w:r>
      <w:r w:rsidRPr="009D6E0A">
        <w:rPr>
          <w:rFonts w:eastAsia="Calibri"/>
          <w:sz w:val="28"/>
          <w:szCs w:val="28"/>
          <w:lang w:eastAsia="en-US"/>
        </w:rPr>
        <w:t>риказ Управления культуры и архива Пензенской области от 27.12.2016 № 215 «О внесении изменений в Порядок принятия решений о признании безнадежной к взысканию задолженности по платежам в бюджеты бюджетной системы Российской Федерации, утвержденный приказом Управления культуры и архива П</w:t>
      </w:r>
      <w:r w:rsidR="009D6E0A">
        <w:rPr>
          <w:rFonts w:eastAsia="Calibri"/>
          <w:sz w:val="28"/>
          <w:szCs w:val="28"/>
          <w:lang w:eastAsia="en-US"/>
        </w:rPr>
        <w:t xml:space="preserve">ензенской области от 16.09.2016 </w:t>
      </w:r>
      <w:r w:rsidRPr="009D6E0A">
        <w:rPr>
          <w:rFonts w:eastAsia="Calibri"/>
          <w:sz w:val="28"/>
          <w:szCs w:val="28"/>
          <w:lang w:eastAsia="en-US"/>
        </w:rPr>
        <w:t>№ 161».</w:t>
      </w:r>
    </w:p>
    <w:p w:rsidR="00EE31E5" w:rsidRDefault="00EE31E5" w:rsidP="00EE31E5">
      <w:pPr>
        <w:widowControl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rFonts w:eastAsia="Calibri"/>
          <w:sz w:val="28"/>
          <w:szCs w:val="28"/>
          <w:lang w:eastAsia="en-US"/>
        </w:rPr>
        <w:t xml:space="preserve">        2. </w:t>
      </w:r>
      <w:r w:rsidRPr="00973927">
        <w:rPr>
          <w:sz w:val="28"/>
          <w:szCs w:val="28"/>
        </w:rPr>
        <w:t>Настоящий приказ разместить (опубликовать) на «</w:t>
      </w:r>
      <w:r>
        <w:rPr>
          <w:sz w:val="28"/>
          <w:szCs w:val="28"/>
        </w:rPr>
        <w:t xml:space="preserve">Официальном </w:t>
      </w:r>
      <w:proofErr w:type="gramStart"/>
      <w:r>
        <w:rPr>
          <w:sz w:val="28"/>
          <w:szCs w:val="28"/>
        </w:rPr>
        <w:t>интернет-</w:t>
      </w:r>
      <w:r w:rsidRPr="00973927">
        <w:rPr>
          <w:sz w:val="28"/>
          <w:szCs w:val="28"/>
        </w:rPr>
        <w:t>портале</w:t>
      </w:r>
      <w:proofErr w:type="gramEnd"/>
      <w:r w:rsidRPr="00973927">
        <w:rPr>
          <w:sz w:val="28"/>
          <w:szCs w:val="28"/>
        </w:rPr>
        <w:t xml:space="preserve"> правовой информации»</w:t>
      </w:r>
      <w:r w:rsidR="00B93933">
        <w:rPr>
          <w:sz w:val="28"/>
          <w:szCs w:val="28"/>
        </w:rPr>
        <w:t xml:space="preserve"> </w:t>
      </w:r>
      <w:r w:rsidRPr="00973927">
        <w:rPr>
          <w:sz w:val="28"/>
          <w:szCs w:val="28"/>
        </w:rPr>
        <w:t xml:space="preserve">(www.pravo.gov.ru) </w:t>
      </w:r>
      <w:r>
        <w:rPr>
          <w:sz w:val="28"/>
          <w:szCs w:val="28"/>
        </w:rPr>
        <w:t xml:space="preserve">                                    </w:t>
      </w:r>
      <w:r w:rsidRPr="00973927">
        <w:rPr>
          <w:sz w:val="28"/>
          <w:szCs w:val="28"/>
        </w:rPr>
        <w:t>и на официальном сайте Министерства культуры и туризма Пензенской области в информационно-телекоммуникационной сети «Интернет».</w:t>
      </w:r>
    </w:p>
    <w:p w:rsidR="00EE31E5" w:rsidRDefault="00EE31E5" w:rsidP="00EE31E5">
      <w:pPr>
        <w:pStyle w:val="24"/>
        <w:tabs>
          <w:tab w:val="left" w:pos="7371"/>
        </w:tabs>
        <w:ind w:firstLine="0"/>
        <w:rPr>
          <w:sz w:val="28"/>
          <w:szCs w:val="28"/>
        </w:rPr>
      </w:pPr>
      <w:r>
        <w:rPr>
          <w:rFonts w:eastAsia="Calibri"/>
          <w:sz w:val="28"/>
          <w:szCs w:val="28"/>
          <w:lang w:eastAsia="en-US"/>
        </w:rPr>
        <w:t xml:space="preserve">       </w:t>
      </w:r>
      <w:r w:rsidRPr="00EE31E5">
        <w:rPr>
          <w:rFonts w:eastAsia="Calibri"/>
          <w:sz w:val="28"/>
          <w:szCs w:val="28"/>
          <w:lang w:eastAsia="en-US"/>
        </w:rPr>
        <w:t>3.</w:t>
      </w:r>
      <w:r w:rsidRPr="00EE31E5">
        <w:rPr>
          <w:sz w:val="28"/>
          <w:szCs w:val="28"/>
        </w:rPr>
        <w:t xml:space="preserve"> </w:t>
      </w:r>
      <w:proofErr w:type="gramStart"/>
      <w:r w:rsidRPr="00EE31E5">
        <w:rPr>
          <w:sz w:val="28"/>
          <w:szCs w:val="28"/>
        </w:rPr>
        <w:t>Контроль за</w:t>
      </w:r>
      <w:proofErr w:type="gramEnd"/>
      <w:r w:rsidRPr="00EE31E5">
        <w:rPr>
          <w:sz w:val="28"/>
          <w:szCs w:val="28"/>
        </w:rPr>
        <w:t xml:space="preserve"> исполнением настоящего</w:t>
      </w:r>
      <w:r>
        <w:rPr>
          <w:sz w:val="28"/>
          <w:szCs w:val="28"/>
        </w:rPr>
        <w:t xml:space="preserve"> оставляю за собой</w:t>
      </w:r>
      <w:r w:rsidRPr="00EE31E5">
        <w:rPr>
          <w:sz w:val="28"/>
          <w:szCs w:val="28"/>
        </w:rPr>
        <w:t>.</w:t>
      </w:r>
    </w:p>
    <w:p w:rsidR="00743F9E" w:rsidRDefault="00743F9E" w:rsidP="00EE31E5">
      <w:pPr>
        <w:pStyle w:val="24"/>
        <w:tabs>
          <w:tab w:val="left" w:pos="7371"/>
        </w:tabs>
        <w:ind w:firstLine="0"/>
      </w:pPr>
    </w:p>
    <w:p w:rsidR="00A15B81" w:rsidRDefault="00A15B81" w:rsidP="002E61F0">
      <w:pPr>
        <w:autoSpaceDE w:val="0"/>
        <w:autoSpaceDN w:val="0"/>
        <w:adjustRightInd w:val="0"/>
        <w:ind w:firstLine="540"/>
        <w:jc w:val="both"/>
        <w:outlineLvl w:val="0"/>
        <w:rPr>
          <w:rFonts w:eastAsia="Calibri"/>
          <w:sz w:val="28"/>
          <w:szCs w:val="28"/>
          <w:lang w:eastAsia="en-US"/>
        </w:rPr>
      </w:pPr>
    </w:p>
    <w:p w:rsidR="00157C66" w:rsidRPr="009D6E0A" w:rsidRDefault="00157C66" w:rsidP="002E61F0">
      <w:pPr>
        <w:autoSpaceDE w:val="0"/>
        <w:autoSpaceDN w:val="0"/>
        <w:adjustRightInd w:val="0"/>
        <w:ind w:firstLine="540"/>
        <w:jc w:val="both"/>
        <w:outlineLvl w:val="0"/>
        <w:rPr>
          <w:rFonts w:eastAsia="Calibri"/>
          <w:sz w:val="28"/>
          <w:szCs w:val="28"/>
          <w:lang w:eastAsia="en-US"/>
        </w:rPr>
      </w:pPr>
      <w:bookmarkStart w:id="0" w:name="_GoBack"/>
      <w:bookmarkEnd w:id="0"/>
    </w:p>
    <w:p w:rsidR="00157C66" w:rsidRPr="009D6E0A" w:rsidRDefault="00A15B81" w:rsidP="00157C66">
      <w:pPr>
        <w:autoSpaceDE w:val="0"/>
        <w:autoSpaceDN w:val="0"/>
        <w:adjustRightInd w:val="0"/>
        <w:jc w:val="both"/>
        <w:outlineLvl w:val="0"/>
        <w:rPr>
          <w:rFonts w:eastAsia="Calibri"/>
          <w:sz w:val="28"/>
          <w:szCs w:val="28"/>
          <w:lang w:eastAsia="en-US"/>
        </w:rPr>
      </w:pPr>
      <w:r>
        <w:rPr>
          <w:rFonts w:eastAsia="Calibri"/>
          <w:noProof/>
          <w:sz w:val="28"/>
          <w:szCs w:val="28"/>
        </w:rPr>
        <w:drawing>
          <wp:anchor distT="0" distB="0" distL="114300" distR="114300" simplePos="0" relativeHeight="251659264" behindDoc="1" locked="0" layoutInCell="1" allowOverlap="1" wp14:anchorId="2C7DAFA0" wp14:editId="6CC7677C">
            <wp:simplePos x="0" y="0"/>
            <wp:positionH relativeFrom="column">
              <wp:posOffset>4316095</wp:posOffset>
            </wp:positionH>
            <wp:positionV relativeFrom="paragraph">
              <wp:posOffset>5739765</wp:posOffset>
            </wp:positionV>
            <wp:extent cx="1504950" cy="885825"/>
            <wp:effectExtent l="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4950" cy="8858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gramStart"/>
      <w:r w:rsidR="00157C66" w:rsidRPr="009D6E0A">
        <w:rPr>
          <w:rFonts w:eastAsia="Calibri"/>
          <w:sz w:val="28"/>
          <w:szCs w:val="28"/>
          <w:lang w:eastAsia="en-US"/>
        </w:rPr>
        <w:t>Исполняющий</w:t>
      </w:r>
      <w:proofErr w:type="gramEnd"/>
      <w:r w:rsidR="00157C66" w:rsidRPr="009D6E0A">
        <w:rPr>
          <w:rFonts w:eastAsia="Calibri"/>
          <w:sz w:val="28"/>
          <w:szCs w:val="28"/>
          <w:lang w:eastAsia="en-US"/>
        </w:rPr>
        <w:t xml:space="preserve"> обязанности </w:t>
      </w:r>
    </w:p>
    <w:p w:rsidR="00157C66" w:rsidRPr="009D6E0A" w:rsidRDefault="00157C66" w:rsidP="00157C66">
      <w:pPr>
        <w:autoSpaceDE w:val="0"/>
        <w:autoSpaceDN w:val="0"/>
        <w:adjustRightInd w:val="0"/>
        <w:jc w:val="both"/>
        <w:outlineLvl w:val="0"/>
        <w:rPr>
          <w:rFonts w:eastAsia="Calibri"/>
          <w:sz w:val="28"/>
          <w:szCs w:val="28"/>
          <w:lang w:eastAsia="en-US"/>
        </w:rPr>
      </w:pPr>
      <w:r w:rsidRPr="009D6E0A">
        <w:rPr>
          <w:rFonts w:eastAsia="Calibri"/>
          <w:sz w:val="28"/>
          <w:szCs w:val="28"/>
          <w:lang w:eastAsia="en-US"/>
        </w:rPr>
        <w:t xml:space="preserve">Министра                                    </w:t>
      </w:r>
      <w:r w:rsidR="00A15B81">
        <w:rPr>
          <w:rFonts w:eastAsia="Calibri"/>
          <w:sz w:val="28"/>
          <w:szCs w:val="28"/>
          <w:lang w:eastAsia="en-US"/>
        </w:rPr>
        <w:t xml:space="preserve">                                                     </w:t>
      </w:r>
      <w:r w:rsidRPr="009D6E0A">
        <w:rPr>
          <w:rFonts w:eastAsia="Calibri"/>
          <w:sz w:val="28"/>
          <w:szCs w:val="28"/>
          <w:lang w:eastAsia="en-US"/>
        </w:rPr>
        <w:t>В.В. Карпов</w:t>
      </w:r>
    </w:p>
    <w:p w:rsidR="002E61F0" w:rsidRPr="00FF3EBA" w:rsidRDefault="002E61F0" w:rsidP="0044616F">
      <w:pPr>
        <w:autoSpaceDE w:val="0"/>
        <w:autoSpaceDN w:val="0"/>
        <w:adjustRightInd w:val="0"/>
        <w:ind w:firstLine="540"/>
        <w:jc w:val="both"/>
        <w:outlineLvl w:val="0"/>
        <w:rPr>
          <w:sz w:val="26"/>
          <w:szCs w:val="26"/>
        </w:rPr>
      </w:pPr>
    </w:p>
    <w:p w:rsidR="00A15B81" w:rsidRDefault="00A15B81"/>
    <w:p w:rsidR="00A15B81" w:rsidRDefault="00A15B81"/>
    <w:p w:rsidR="00A15B81" w:rsidRDefault="00A15B81"/>
    <w:p w:rsidR="00A15B81" w:rsidRDefault="00A15B81"/>
    <w:p w:rsidR="00A15B81" w:rsidRDefault="00A15B81"/>
    <w:p w:rsidR="00A15B81" w:rsidRDefault="00A15B81"/>
    <w:p w:rsidR="00A15B81" w:rsidRDefault="00A15B81"/>
    <w:p w:rsidR="0044616F" w:rsidRPr="0044616F" w:rsidRDefault="0044616F"/>
    <w:sectPr w:rsidR="0044616F" w:rsidRPr="0044616F" w:rsidSect="0044616F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3015"/>
    <w:rsid w:val="0000249A"/>
    <w:rsid w:val="000179EE"/>
    <w:rsid w:val="00017FF1"/>
    <w:rsid w:val="00023198"/>
    <w:rsid w:val="00030EB4"/>
    <w:rsid w:val="0003367C"/>
    <w:rsid w:val="00057CBB"/>
    <w:rsid w:val="000723E6"/>
    <w:rsid w:val="0007750C"/>
    <w:rsid w:val="000A5356"/>
    <w:rsid w:val="000B0B38"/>
    <w:rsid w:val="000E4A0B"/>
    <w:rsid w:val="000F28AC"/>
    <w:rsid w:val="00153593"/>
    <w:rsid w:val="00157C66"/>
    <w:rsid w:val="00161141"/>
    <w:rsid w:val="00180CD0"/>
    <w:rsid w:val="00183015"/>
    <w:rsid w:val="001911C1"/>
    <w:rsid w:val="001C4872"/>
    <w:rsid w:val="001D4244"/>
    <w:rsid w:val="00205FE3"/>
    <w:rsid w:val="002368C9"/>
    <w:rsid w:val="00261D0F"/>
    <w:rsid w:val="00275839"/>
    <w:rsid w:val="002B2CF1"/>
    <w:rsid w:val="002E61F0"/>
    <w:rsid w:val="002F6A51"/>
    <w:rsid w:val="003000AE"/>
    <w:rsid w:val="003134A3"/>
    <w:rsid w:val="00322505"/>
    <w:rsid w:val="003520D6"/>
    <w:rsid w:val="0036072A"/>
    <w:rsid w:val="00375BC2"/>
    <w:rsid w:val="00386A0B"/>
    <w:rsid w:val="003942A4"/>
    <w:rsid w:val="00395FCD"/>
    <w:rsid w:val="003A487C"/>
    <w:rsid w:val="003B0ED0"/>
    <w:rsid w:val="004075A1"/>
    <w:rsid w:val="004212D8"/>
    <w:rsid w:val="00442705"/>
    <w:rsid w:val="0044616F"/>
    <w:rsid w:val="00482FA5"/>
    <w:rsid w:val="004B78C4"/>
    <w:rsid w:val="004D381E"/>
    <w:rsid w:val="004E7DCE"/>
    <w:rsid w:val="0054440C"/>
    <w:rsid w:val="005A26FF"/>
    <w:rsid w:val="005A646E"/>
    <w:rsid w:val="005B0F7C"/>
    <w:rsid w:val="005E5365"/>
    <w:rsid w:val="005F04C1"/>
    <w:rsid w:val="00624C80"/>
    <w:rsid w:val="006424C0"/>
    <w:rsid w:val="00642E48"/>
    <w:rsid w:val="006640EC"/>
    <w:rsid w:val="00667050"/>
    <w:rsid w:val="006D042F"/>
    <w:rsid w:val="00705AFD"/>
    <w:rsid w:val="00717D9B"/>
    <w:rsid w:val="00743F9E"/>
    <w:rsid w:val="00771BCF"/>
    <w:rsid w:val="007A5D64"/>
    <w:rsid w:val="007B4901"/>
    <w:rsid w:val="007D214E"/>
    <w:rsid w:val="007E58EE"/>
    <w:rsid w:val="007F4FAA"/>
    <w:rsid w:val="007F6E77"/>
    <w:rsid w:val="00850D2D"/>
    <w:rsid w:val="0087332B"/>
    <w:rsid w:val="00880886"/>
    <w:rsid w:val="008842BE"/>
    <w:rsid w:val="0088686A"/>
    <w:rsid w:val="008B4174"/>
    <w:rsid w:val="008D0DCD"/>
    <w:rsid w:val="00910FD7"/>
    <w:rsid w:val="00941AC3"/>
    <w:rsid w:val="00962076"/>
    <w:rsid w:val="009C5A94"/>
    <w:rsid w:val="009D6E0A"/>
    <w:rsid w:val="009E7BCC"/>
    <w:rsid w:val="00A15B81"/>
    <w:rsid w:val="00A418EA"/>
    <w:rsid w:val="00B11606"/>
    <w:rsid w:val="00B429E3"/>
    <w:rsid w:val="00B47D13"/>
    <w:rsid w:val="00B86C39"/>
    <w:rsid w:val="00B93933"/>
    <w:rsid w:val="00B95C87"/>
    <w:rsid w:val="00BB3399"/>
    <w:rsid w:val="00BE6A47"/>
    <w:rsid w:val="00BF5BDD"/>
    <w:rsid w:val="00C333A4"/>
    <w:rsid w:val="00C40777"/>
    <w:rsid w:val="00C519AD"/>
    <w:rsid w:val="00C6270A"/>
    <w:rsid w:val="00C72F44"/>
    <w:rsid w:val="00C74344"/>
    <w:rsid w:val="00C91F30"/>
    <w:rsid w:val="00C93FCC"/>
    <w:rsid w:val="00C943C7"/>
    <w:rsid w:val="00CB5DC9"/>
    <w:rsid w:val="00CD56D6"/>
    <w:rsid w:val="00CE05DB"/>
    <w:rsid w:val="00CF1DC6"/>
    <w:rsid w:val="00D84B55"/>
    <w:rsid w:val="00E1331F"/>
    <w:rsid w:val="00E21BBD"/>
    <w:rsid w:val="00E222FF"/>
    <w:rsid w:val="00E964E1"/>
    <w:rsid w:val="00EA3E5C"/>
    <w:rsid w:val="00ED6903"/>
    <w:rsid w:val="00EE31E5"/>
    <w:rsid w:val="00F23C3A"/>
    <w:rsid w:val="00F266A1"/>
    <w:rsid w:val="00F4265D"/>
    <w:rsid w:val="00F80595"/>
    <w:rsid w:val="00F91318"/>
    <w:rsid w:val="00F93BBF"/>
    <w:rsid w:val="00F967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616F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4">
    <w:name w:val="Основной текст 24"/>
    <w:basedOn w:val="a"/>
    <w:rsid w:val="00EE31E5"/>
    <w:pPr>
      <w:widowControl/>
      <w:overflowPunct w:val="0"/>
      <w:autoSpaceDE w:val="0"/>
      <w:autoSpaceDN w:val="0"/>
      <w:adjustRightInd w:val="0"/>
      <w:ind w:firstLine="709"/>
      <w:jc w:val="both"/>
      <w:textAlignment w:val="baseline"/>
    </w:pPr>
    <w:rPr>
      <w:sz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616F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4">
    <w:name w:val="Основной текст 24"/>
    <w:basedOn w:val="a"/>
    <w:rsid w:val="00EE31E5"/>
    <w:pPr>
      <w:widowControl/>
      <w:overflowPunct w:val="0"/>
      <w:autoSpaceDE w:val="0"/>
      <w:autoSpaceDN w:val="0"/>
      <w:adjustRightInd w:val="0"/>
      <w:ind w:firstLine="709"/>
      <w:jc w:val="both"/>
      <w:textAlignment w:val="baseline"/>
    </w:pPr>
    <w:rPr>
      <w:sz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194</Words>
  <Characters>1112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gypnor</Company>
  <LinksUpToDate>false</LinksUpToDate>
  <CharactersWithSpaces>1304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MinKult_001</cp:lastModifiedBy>
  <cp:revision>2</cp:revision>
  <cp:lastPrinted>2019-08-15T12:11:00Z</cp:lastPrinted>
  <dcterms:created xsi:type="dcterms:W3CDTF">2019-08-15T12:16:00Z</dcterms:created>
  <dcterms:modified xsi:type="dcterms:W3CDTF">2019-08-15T12:16:00Z</dcterms:modified>
</cp:coreProperties>
</file>